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0B5A" w:rsidRDefault="00FD6A66">
      <w:pPr>
        <w:pStyle w:val="Nzev"/>
      </w:pPr>
      <w:bookmarkStart w:id="0" w:name="_heading=h.gjdgxs" w:colFirst="0" w:colLast="0"/>
      <w:bookmarkEnd w:id="0"/>
      <w:r>
        <w:t xml:space="preserve">Česká návrhářka Lucie Marková získala prestižní mezinárodní ocenění na festivalu v </w:t>
      </w:r>
      <w:proofErr w:type="spellStart"/>
      <w:r>
        <w:t>Qataru</w:t>
      </w:r>
      <w:proofErr w:type="spellEnd"/>
      <w:r>
        <w:t xml:space="preserve"> jako první česká návrhářka</w:t>
      </w:r>
    </w:p>
    <w:p w14:paraId="00000002" w14:textId="77777777" w:rsidR="00540B5A" w:rsidRDefault="00540B5A">
      <w:pPr>
        <w:rPr>
          <w:rFonts w:ascii="Calibri" w:eastAsia="Calibri" w:hAnsi="Calibri" w:cs="Calibri"/>
          <w:color w:val="050505"/>
          <w:sz w:val="24"/>
          <w:szCs w:val="24"/>
          <w:shd w:val="clear" w:color="auto" w:fill="F0F0F0"/>
        </w:rPr>
      </w:pPr>
    </w:p>
    <w:p w14:paraId="00000003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PRAHA 7. LEDNA 2025 – Česká módní návrhářka Lucie Marková uspěla na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International Art Festival (QIAF), což je významná kulturní a umělecká událost pořádaná každoročně v Dauhá na konci listopadu. Tentokrát to byl 6. ročník umělecké přehlídky, na níž se představilo přes 350 umělců ze 70 zemí, kteří představili více než 1 000 uměleckých děl. </w:t>
      </w:r>
    </w:p>
    <w:p w14:paraId="00000004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05" w14:textId="77777777" w:rsidR="00540B5A" w:rsidRDefault="00FD6A66" w:rsidP="00FD6A66">
      <w:pPr>
        <w:jc w:val="both"/>
        <w:rPr>
          <w:rFonts w:ascii="Calibri" w:eastAsia="Calibri" w:hAnsi="Calibri" w:cs="Calibri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Úspěch české módní návrhářky, která na galavečeru v Dauhá obdržela mezinárodně uznávanou cenu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Honored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Fashion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Designer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Award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(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Female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) 2024, je o to větší, že </w:t>
      </w:r>
      <w:r>
        <w:rPr>
          <w:rFonts w:ascii="Calibri" w:eastAsia="Calibri" w:hAnsi="Calibri" w:cs="Calibri"/>
          <w:shd w:val="clear" w:color="auto" w:fill="F0F0F0"/>
        </w:rPr>
        <w:t>Lucie Marková je první návrhářkou z České republiky, které se podařilo na této akci získat nejvyšší ocenění.</w:t>
      </w:r>
    </w:p>
    <w:p w14:paraId="00000006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07" w14:textId="44F77BD8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„Díky tomuto ocenění mám nabídky na další spolupráce, na kterých právě pracuji. Velice si toho vážím a je to velký závazek do budoucna. Navíc je o to neuvěřitelnější, protože do poslední chvíle to vypadalo na velký </w:t>
      </w:r>
      <w:proofErr w:type="gramStart"/>
      <w:r>
        <w:rPr>
          <w:rFonts w:ascii="Calibri" w:eastAsia="Calibri" w:hAnsi="Calibri" w:cs="Calibri"/>
          <w:color w:val="050505"/>
          <w:shd w:val="clear" w:color="auto" w:fill="F0F0F0"/>
        </w:rPr>
        <w:t>propadák - nedostavily</w:t>
      </w:r>
      <w:proofErr w:type="gram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se modelky, které měly šaty předvádět. A tak byly moje troje šaty (růžové s třpytivou výšivkou, stříbrné a třetí černé, doplněné světelnými brýlemi) pouze na ramínkách, říká Lucie Marková. „Ještě dvě hodiny před přehlídkou jsem byla jediná, kdo neměl modelky. Pak se ale stal zázrak – jedna ukrajinská modelka, když viděla šaty, přivedla své dvě kamarádky. Přišly opravdu na poslední chvíli, pár minut před přehlídkou, a předvedly šaty nejlepším možným způsobem. Řekla: ‚Nech nás, abychom </w:t>
      </w:r>
      <w:r>
        <w:rPr>
          <w:rFonts w:ascii="Calibri" w:eastAsia="Calibri" w:hAnsi="Calibri" w:cs="Calibri"/>
          <w:color w:val="050505"/>
          <w:shd w:val="clear" w:color="auto" w:fill="F0F0F0"/>
        </w:rPr>
        <w:t xml:space="preserve">ti pomohly. Jsi z Prahy. Česká republika pomohla mnoha našim lidem. My teď můžeme pomoci tobě.‘ Vzalo mi to dech," vysvětluje Lucie Marková, jejíž tvorbu můžeme najít pod značkou </w:t>
      </w:r>
      <w:hyperlink r:id="rId7">
        <w:r>
          <w:rPr>
            <w:rFonts w:ascii="Calibri" w:eastAsia="Calibri" w:hAnsi="Calibri" w:cs="Calibri"/>
            <w:color w:val="1155CC"/>
            <w:u w:val="single"/>
            <w:shd w:val="clear" w:color="auto" w:fill="F0F0F0"/>
          </w:rPr>
          <w:t>Design by Lucie</w:t>
        </w:r>
      </w:hyperlink>
      <w:r>
        <w:rPr>
          <w:rFonts w:ascii="Calibri" w:eastAsia="Calibri" w:hAnsi="Calibri" w:cs="Calibri"/>
          <w:color w:val="050505"/>
          <w:shd w:val="clear" w:color="auto" w:fill="F0F0F0"/>
        </w:rPr>
        <w:t xml:space="preserve">. V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se ukáže i v letošním roce. Jako vítězka automaticky dostala pozvánku k účasti na festivalu v roce 2025. „Samozřejmě </w:t>
      </w:r>
      <w:proofErr w:type="gramStart"/>
      <w:r>
        <w:rPr>
          <w:rFonts w:ascii="Calibri" w:eastAsia="Calibri" w:hAnsi="Calibri" w:cs="Calibri"/>
          <w:color w:val="050505"/>
          <w:shd w:val="clear" w:color="auto" w:fill="F0F0F0"/>
        </w:rPr>
        <w:t>mne</w:t>
      </w:r>
      <w:proofErr w:type="gram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to velmi těší a přemýšlím, jakými modely bych se mohla prezentovat tentokrát,” dodává úspěšná návrhářka.</w:t>
      </w:r>
    </w:p>
    <w:p w14:paraId="00000008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09" w14:textId="37D47D5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A jak se česká módní návrhářka dostala na festival do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>? „Celý příběh začal náhodným setkáním v letadle. „Asi před rokem a půl v letadle do Dauhá</w:t>
      </w:r>
      <w:r>
        <w:rPr>
          <w:rFonts w:ascii="Calibri" w:eastAsia="Calibri" w:hAnsi="Calibri" w:cs="Calibri"/>
          <w:color w:val="050505"/>
          <w:shd w:val="clear" w:color="auto" w:fill="F0F0F0"/>
        </w:rPr>
        <w:t xml:space="preserve"> jsem náhodou seděla vedle ředitelky uměleckého festivalu v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Rashmi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Agarwal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>. Povídaly jsme si a ona chtěla vidět moje návrhy, ukázala jsem jich pár, co byly zrovna v telefonu. Líbily se jí. Na podzim mě pozvala, aby se účastnila festivalu, ale začínala válka v Gaze a nechtěla jsem odjet. Neměla jsem to v plánu ani o rok později.</w:t>
      </w:r>
    </w:p>
    <w:p w14:paraId="0000000A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0B" w14:textId="6DD950A3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Kontakt navázaný v letadle však udržovala a občas ředitelce festivalu poslala fotky svých nových modelů. Nejinak tomu bylo i u šatů Pink Supernova, které jsou inspirovány první dámou České republiky. „Jednou z mých zákaznic je i Dominika Burešová, laureátka The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Global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Undergraduate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Awards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za fyziku (přirovnávané k juniorské Nobelově ceně). Přišla si pro pásek ke svým šatům a viděla na ramínku šaty Pink Supernova. A protože pro </w:t>
      </w:r>
      <w:proofErr w:type="gramStart"/>
      <w:r>
        <w:rPr>
          <w:rFonts w:ascii="Calibri" w:eastAsia="Calibri" w:hAnsi="Calibri" w:cs="Calibri"/>
          <w:color w:val="050505"/>
          <w:shd w:val="clear" w:color="auto" w:fill="F0F0F0"/>
        </w:rPr>
        <w:t>mne</w:t>
      </w:r>
      <w:proofErr w:type="gram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dříve předváděla, řekla, že ty šaty chce nafotit. Přizvala k tomu své </w:t>
      </w:r>
      <w:proofErr w:type="gramStart"/>
      <w:r>
        <w:rPr>
          <w:rFonts w:ascii="Calibri" w:eastAsia="Calibri" w:hAnsi="Calibri" w:cs="Calibri"/>
          <w:color w:val="050505"/>
          <w:shd w:val="clear" w:color="auto" w:fill="F0F0F0"/>
        </w:rPr>
        <w:t>spoluprac</w:t>
      </w:r>
      <w:r>
        <w:rPr>
          <w:rFonts w:ascii="Calibri" w:eastAsia="Calibri" w:hAnsi="Calibri" w:cs="Calibri"/>
          <w:color w:val="050505"/>
          <w:shd w:val="clear" w:color="auto" w:fill="F0F0F0"/>
        </w:rPr>
        <w:t xml:space="preserve">ovnice </w:t>
      </w:r>
      <w:r>
        <w:rPr>
          <w:rFonts w:ascii="Calibri" w:eastAsia="Calibri" w:hAnsi="Calibri" w:cs="Calibri"/>
          <w:color w:val="050505"/>
          <w:shd w:val="clear" w:color="auto" w:fill="F0F0F0"/>
        </w:rPr>
        <w:t>- fotografku</w:t>
      </w:r>
      <w:proofErr w:type="gram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Nikolou Šrajerovou a vizážistku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Hristinou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Georgevskou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. Mě se výsledek líbil natolik, že jsem se rozhodla fotky poslat paní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Agarwal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,” dodává Lucie </w:t>
      </w:r>
      <w:r>
        <w:rPr>
          <w:rFonts w:ascii="Calibri" w:eastAsia="Calibri" w:hAnsi="Calibri" w:cs="Calibri"/>
          <w:color w:val="050505"/>
          <w:shd w:val="clear" w:color="auto" w:fill="F0F0F0"/>
        </w:rPr>
        <w:lastRenderedPageBreak/>
        <w:t xml:space="preserve">s tím, že ředitelka festivalu jí na poslední chvíli zaslala pozvání na vrchol festivalu – závěrečnou módní přehlídku vybraných designérů. „Váhala jsem, zda jet a konzultovala jsem to s paní Helenou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Konarovskou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, která provozuje značku Le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Chaton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>, se kterou se radím o důležitých krocích již řadu let a velmi si jejích rad a neutuchající podpory vážím. Nev</w:t>
      </w:r>
      <w:r>
        <w:rPr>
          <w:rFonts w:ascii="Calibri" w:eastAsia="Calibri" w:hAnsi="Calibri" w:cs="Calibri"/>
          <w:color w:val="050505"/>
          <w:shd w:val="clear" w:color="auto" w:fill="F0F0F0"/>
        </w:rPr>
        <w:t xml:space="preserve">áhala ani vteřinu a řekla mi, že na tu přehlídku musím. Pomohla mi i zajistit letenku a další věci </w:t>
      </w:r>
      <w:proofErr w:type="gramStart"/>
      <w:r>
        <w:rPr>
          <w:rFonts w:ascii="Calibri" w:eastAsia="Calibri" w:hAnsi="Calibri" w:cs="Calibri"/>
          <w:color w:val="050505"/>
          <w:shd w:val="clear" w:color="auto" w:fill="F0F0F0"/>
        </w:rPr>
        <w:t>okolo</w:t>
      </w:r>
      <w:proofErr w:type="gram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a tak jsem se do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Qataru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vydala a vrátila se s oceněním, ze kterého se mi ještě teď trochu motá hlava,” dodává s úsměvem tvůrkyně značky Design by Lucie.</w:t>
      </w:r>
    </w:p>
    <w:p w14:paraId="0000000C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Lucie váhala, zda jet, a na cestu neměla prostředky, ale rozhodnutí podpořila paní Helena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Konarovská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z Le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Chaton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>, která se stala její podporovatelkou a pomohla jí cestu uskutečnit.</w:t>
      </w:r>
    </w:p>
    <w:p w14:paraId="0000000D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0E" w14:textId="77777777" w:rsidR="00540B5A" w:rsidRDefault="00FD6A66" w:rsidP="00FD6A66">
      <w:pPr>
        <w:pStyle w:val="Podnadpis"/>
        <w:jc w:val="both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O festivalu </w:t>
      </w:r>
      <w:proofErr w:type="spellStart"/>
      <w:r>
        <w:rPr>
          <w:sz w:val="22"/>
          <w:szCs w:val="22"/>
        </w:rPr>
        <w:t>Qatar</w:t>
      </w:r>
      <w:proofErr w:type="spellEnd"/>
      <w:r>
        <w:rPr>
          <w:sz w:val="22"/>
          <w:szCs w:val="22"/>
        </w:rPr>
        <w:t xml:space="preserve"> International Art Festival</w:t>
      </w:r>
    </w:p>
    <w:p w14:paraId="0000000F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Qatar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International Art Festival (QIAF) lze přirovnat k významným mezinárodním kulturním a uměleckým událostem, které spojují různé formy umění, podporují kulturní výměnu a nabízejí platformu pro etablované i začínající umělce. Mezi podobné akce patří například:</w:t>
      </w:r>
    </w:p>
    <w:p w14:paraId="00000010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11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>1. Bienále v Benátkách – Jedna z nejprestižnějších světových uměleckých výstav, zaměřená na současné umění a prezentaci umělců z celého světa.</w:t>
      </w:r>
    </w:p>
    <w:p w14:paraId="00000012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2. Art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Basel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– Globální veletrh moderního a současného umění s edicemi ve Švýcarsku, Miami a Hongkongu, který propojuje umělce, galeristy a sběratele.</w:t>
      </w:r>
    </w:p>
    <w:p w14:paraId="00000013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3.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Sharjah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Biennial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(Spojené arabské emiráty) – Významná regionální platforma pro současné umění a kulturní výměnu na Středním východě, zaměřená na inovativní přístupy a interdisciplinární tvorbu.</w:t>
      </w:r>
    </w:p>
    <w:p w14:paraId="00000014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 xml:space="preserve">4.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Fashion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Week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Events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– Pokud jde o módní složku festivalu, QIAF lze srovnávat s akcemi jako je New York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Fashion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Week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nebo Paris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Fashion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 xml:space="preserve"> </w:t>
      </w:r>
      <w:proofErr w:type="spellStart"/>
      <w:r>
        <w:rPr>
          <w:rFonts w:ascii="Calibri" w:eastAsia="Calibri" w:hAnsi="Calibri" w:cs="Calibri"/>
          <w:color w:val="050505"/>
          <w:shd w:val="clear" w:color="auto" w:fill="F0F0F0"/>
        </w:rPr>
        <w:t>Week</w:t>
      </w:r>
      <w:proofErr w:type="spellEnd"/>
      <w:r>
        <w:rPr>
          <w:rFonts w:ascii="Calibri" w:eastAsia="Calibri" w:hAnsi="Calibri" w:cs="Calibri"/>
          <w:color w:val="050505"/>
          <w:shd w:val="clear" w:color="auto" w:fill="F0F0F0"/>
        </w:rPr>
        <w:t>, kde se také prezentují jedinečné módní kolekce propojené s uměleckými vlivy.</w:t>
      </w:r>
    </w:p>
    <w:p w14:paraId="00000015" w14:textId="77777777" w:rsidR="00540B5A" w:rsidRDefault="00540B5A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</w:p>
    <w:p w14:paraId="00000016" w14:textId="77777777" w:rsidR="00540B5A" w:rsidRDefault="00FD6A66" w:rsidP="00FD6A66">
      <w:pPr>
        <w:jc w:val="both"/>
        <w:rPr>
          <w:rFonts w:ascii="Calibri" w:eastAsia="Calibri" w:hAnsi="Calibri" w:cs="Calibri"/>
          <w:color w:val="050505"/>
          <w:shd w:val="clear" w:color="auto" w:fill="F0F0F0"/>
        </w:rPr>
      </w:pPr>
      <w:r>
        <w:rPr>
          <w:rFonts w:ascii="Calibri" w:eastAsia="Calibri" w:hAnsi="Calibri" w:cs="Calibri"/>
          <w:color w:val="050505"/>
          <w:shd w:val="clear" w:color="auto" w:fill="F0F0F0"/>
        </w:rPr>
        <w:t>QIAF vyniká svou různorodostí a mezinárodní účastí, což z něj dělá atraktivní platformu pro kulturní dialog. Zvláštní zaměření na integraci umění a módy dodává festivalu unikátní charakter.</w:t>
      </w:r>
      <w:r>
        <w:rPr>
          <w:rFonts w:ascii="Calibri" w:eastAsia="Calibri" w:hAnsi="Calibri" w:cs="Calibri"/>
          <w:color w:val="050505"/>
          <w:shd w:val="clear" w:color="auto" w:fill="F0F0F0"/>
        </w:rPr>
        <w:br/>
      </w:r>
      <w:r>
        <w:rPr>
          <w:rFonts w:ascii="Calibri" w:eastAsia="Calibri" w:hAnsi="Calibri" w:cs="Calibri"/>
          <w:color w:val="050505"/>
          <w:shd w:val="clear" w:color="auto" w:fill="F0F0F0"/>
        </w:rPr>
        <w:br/>
      </w:r>
    </w:p>
    <w:p w14:paraId="00000017" w14:textId="77777777" w:rsidR="00540B5A" w:rsidRDefault="00540B5A">
      <w:pPr>
        <w:rPr>
          <w:rFonts w:ascii="Calibri" w:eastAsia="Calibri" w:hAnsi="Calibri" w:cs="Calibri"/>
          <w:b/>
          <w:color w:val="050505"/>
          <w:sz w:val="24"/>
          <w:szCs w:val="24"/>
          <w:shd w:val="clear" w:color="auto" w:fill="F0F0F0"/>
        </w:rPr>
      </w:pPr>
    </w:p>
    <w:p w14:paraId="00000018" w14:textId="77777777" w:rsidR="00540B5A" w:rsidRDefault="00FD6A66">
      <w:pPr>
        <w:rPr>
          <w:rFonts w:ascii="Calibri" w:eastAsia="Calibri" w:hAnsi="Calibri" w:cs="Calibri"/>
          <w:b/>
          <w:color w:val="050505"/>
          <w:sz w:val="20"/>
          <w:szCs w:val="20"/>
          <w:shd w:val="clear" w:color="auto" w:fill="F0F0F0"/>
        </w:rPr>
      </w:pPr>
      <w:r>
        <w:rPr>
          <w:rFonts w:ascii="Calibri" w:eastAsia="Calibri" w:hAnsi="Calibri" w:cs="Calibri"/>
          <w:b/>
          <w:color w:val="050505"/>
          <w:sz w:val="20"/>
          <w:szCs w:val="20"/>
          <w:shd w:val="clear" w:color="auto" w:fill="F0F0F0"/>
        </w:rPr>
        <w:t>Kontakt pro média:</w:t>
      </w:r>
    </w:p>
    <w:p w14:paraId="00000019" w14:textId="77777777" w:rsidR="00540B5A" w:rsidRDefault="00FD6A66">
      <w:pPr>
        <w:rPr>
          <w:rFonts w:ascii="Calibri" w:eastAsia="Calibri" w:hAnsi="Calibri" w:cs="Calibri"/>
          <w:sz w:val="20"/>
          <w:szCs w:val="20"/>
          <w:shd w:val="clear" w:color="auto" w:fill="F0F0F0"/>
        </w:rPr>
      </w:pPr>
      <w:r>
        <w:rPr>
          <w:rFonts w:ascii="Calibri" w:eastAsia="Calibri" w:hAnsi="Calibri" w:cs="Calibri"/>
          <w:sz w:val="20"/>
          <w:szCs w:val="20"/>
          <w:shd w:val="clear" w:color="auto" w:fill="F0F0F0"/>
        </w:rPr>
        <w:t>Lucie Marková</w:t>
      </w:r>
    </w:p>
    <w:p w14:paraId="0000001A" w14:textId="77777777" w:rsidR="00540B5A" w:rsidRDefault="00FD6A66">
      <w:pPr>
        <w:rPr>
          <w:rFonts w:ascii="Calibri" w:eastAsia="Calibri" w:hAnsi="Calibri" w:cs="Calibri"/>
          <w:color w:val="0000FF"/>
          <w:sz w:val="20"/>
          <w:szCs w:val="20"/>
          <w:shd w:val="clear" w:color="auto" w:fill="F0F0F0"/>
        </w:rPr>
      </w:pPr>
      <w:r>
        <w:rPr>
          <w:rFonts w:ascii="Calibri" w:eastAsia="Calibri" w:hAnsi="Calibri" w:cs="Calibri"/>
          <w:sz w:val="20"/>
          <w:szCs w:val="20"/>
          <w:shd w:val="clear" w:color="auto" w:fill="F0F0F0"/>
        </w:rPr>
        <w:t xml:space="preserve">+420776 655 554 </w:t>
      </w:r>
      <w:r>
        <w:rPr>
          <w:rFonts w:ascii="Calibri" w:eastAsia="Calibri" w:hAnsi="Calibri" w:cs="Calibri"/>
          <w:sz w:val="20"/>
          <w:szCs w:val="20"/>
          <w:shd w:val="clear" w:color="auto" w:fill="F0F0F0"/>
        </w:rPr>
        <w:br/>
      </w:r>
      <w:r>
        <w:rPr>
          <w:rFonts w:ascii="Calibri" w:eastAsia="Calibri" w:hAnsi="Calibri" w:cs="Calibri"/>
          <w:color w:val="0000FF"/>
          <w:sz w:val="20"/>
          <w:szCs w:val="20"/>
          <w:shd w:val="clear" w:color="auto" w:fill="F0F0F0"/>
        </w:rPr>
        <w:t>lucie@luciemarkova.com</w:t>
      </w:r>
    </w:p>
    <w:p w14:paraId="0000001B" w14:textId="77777777" w:rsidR="00540B5A" w:rsidRDefault="00FD6A66">
      <w:pPr>
        <w:rPr>
          <w:rFonts w:ascii="Calibri" w:eastAsia="Calibri" w:hAnsi="Calibri" w:cs="Calibri"/>
          <w:color w:val="FF00FF"/>
        </w:rPr>
      </w:pP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F0F0F0"/>
          </w:rPr>
          <w:t>www.luciemarkova.com</w:t>
        </w:r>
      </w:hyperlink>
      <w:hyperlink r:id="rId9">
        <w:r>
          <w:rPr>
            <w:rFonts w:ascii="Calibri" w:eastAsia="Calibri" w:hAnsi="Calibri" w:cs="Calibri"/>
            <w:color w:val="1155CC"/>
            <w:sz w:val="20"/>
            <w:szCs w:val="20"/>
            <w:u w:val="single"/>
            <w:shd w:val="clear" w:color="auto" w:fill="F0F0F0"/>
          </w:rPr>
          <w:br/>
        </w:r>
        <w:r>
          <w:rPr>
            <w:rFonts w:ascii="Calibri" w:eastAsia="Calibri" w:hAnsi="Calibri" w:cs="Calibri"/>
            <w:color w:val="1155CC"/>
            <w:sz w:val="20"/>
            <w:szCs w:val="20"/>
            <w:u w:val="single"/>
            <w:shd w:val="clear" w:color="auto" w:fill="F0F0F0"/>
          </w:rPr>
          <w:br/>
        </w:r>
      </w:hyperlink>
      <w:r>
        <w:rPr>
          <w:rFonts w:ascii="Calibri" w:eastAsia="Calibri" w:hAnsi="Calibri" w:cs="Calibri"/>
          <w:b/>
          <w:sz w:val="20"/>
          <w:szCs w:val="20"/>
          <w:shd w:val="clear" w:color="auto" w:fill="F0F0F0"/>
        </w:rPr>
        <w:t xml:space="preserve">Fotografie a videa k vašemu </w:t>
      </w:r>
      <w:proofErr w:type="gramStart"/>
      <w:r>
        <w:rPr>
          <w:rFonts w:ascii="Calibri" w:eastAsia="Calibri" w:hAnsi="Calibri" w:cs="Calibri"/>
          <w:b/>
          <w:sz w:val="20"/>
          <w:szCs w:val="20"/>
          <w:shd w:val="clear" w:color="auto" w:fill="F0F0F0"/>
        </w:rPr>
        <w:t>využití:</w:t>
      </w:r>
      <w:r>
        <w:rPr>
          <w:rFonts w:ascii="Calibri" w:eastAsia="Calibri" w:hAnsi="Calibri" w:cs="Calibri"/>
          <w:sz w:val="20"/>
          <w:szCs w:val="20"/>
          <w:shd w:val="clear" w:color="auto" w:fill="F0F0F0"/>
        </w:rPr>
        <w:t xml:space="preserve">  </w:t>
      </w:r>
      <w:r>
        <w:rPr>
          <w:rFonts w:ascii="Calibri" w:eastAsia="Calibri" w:hAnsi="Calibri" w:cs="Calibri"/>
          <w:color w:val="FF00FF"/>
          <w:shd w:val="clear" w:color="auto" w:fill="F0F0F0"/>
        </w:rPr>
        <w:t>https://bit.ly/Lucie_Markova_QIAF</w:t>
      </w:r>
      <w:proofErr w:type="gramEnd"/>
    </w:p>
    <w:p w14:paraId="0000001C" w14:textId="77777777" w:rsidR="00540B5A" w:rsidRDefault="00540B5A">
      <w:pPr>
        <w:rPr>
          <w:rFonts w:ascii="Calibri" w:eastAsia="Calibri" w:hAnsi="Calibri" w:cs="Calibri"/>
          <w:sz w:val="16"/>
          <w:szCs w:val="16"/>
        </w:rPr>
      </w:pPr>
    </w:p>
    <w:p w14:paraId="0000001D" w14:textId="77777777" w:rsidR="00540B5A" w:rsidRDefault="00540B5A">
      <w:pPr>
        <w:rPr>
          <w:rFonts w:ascii="Calibri" w:eastAsia="Calibri" w:hAnsi="Calibri" w:cs="Calibri"/>
          <w:color w:val="050505"/>
          <w:sz w:val="16"/>
          <w:szCs w:val="16"/>
          <w:shd w:val="clear" w:color="auto" w:fill="F0F0F0"/>
        </w:rPr>
      </w:pPr>
    </w:p>
    <w:sectPr w:rsidR="00540B5A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BA04" w14:textId="77777777" w:rsidR="00FD6A66" w:rsidRDefault="00FD6A66">
      <w:pPr>
        <w:spacing w:line="240" w:lineRule="auto"/>
      </w:pPr>
      <w:r>
        <w:separator/>
      </w:r>
    </w:p>
  </w:endnote>
  <w:endnote w:type="continuationSeparator" w:id="0">
    <w:p w14:paraId="1ABE8E8C" w14:textId="77777777" w:rsidR="00FD6A66" w:rsidRDefault="00FD6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EFA9" w14:textId="77777777" w:rsidR="00FD6A66" w:rsidRDefault="00FD6A66">
      <w:pPr>
        <w:spacing w:line="240" w:lineRule="auto"/>
      </w:pPr>
      <w:r>
        <w:separator/>
      </w:r>
    </w:p>
  </w:footnote>
  <w:footnote w:type="continuationSeparator" w:id="0">
    <w:p w14:paraId="5AF7EDC4" w14:textId="77777777" w:rsidR="00FD6A66" w:rsidRDefault="00FD6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540B5A" w:rsidRDefault="00540B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5A"/>
    <w:rsid w:val="002E6832"/>
    <w:rsid w:val="00540B5A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7A68"/>
  <w15:docId w15:val="{F6FF737A-23DD-4E94-8899-547DF89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iemarkov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ciemarkov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uciemarko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JYWeWs1M0/fdvyzTyph3tS32Q==">CgMxLjAyCGguZ2pkZ3hzMgloLjMwajB6bGw4AHIhMUpjT2Y3TmFEbk5Bby14eVN2SmlTcFk2MTBPdWlpcERF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779</Words>
  <Characters>4600</Characters>
  <Application>Microsoft Office Word</Application>
  <DocSecurity>4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Vacková</dc:creator>
  <cp:lastModifiedBy>Klára Vacková</cp:lastModifiedBy>
  <cp:revision>2</cp:revision>
  <dcterms:created xsi:type="dcterms:W3CDTF">2025-01-09T12:39:00Z</dcterms:created>
  <dcterms:modified xsi:type="dcterms:W3CDTF">2025-01-09T12:39:00Z</dcterms:modified>
</cp:coreProperties>
</file>